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714" w:rsidRDefault="003E6714">
      <w:pPr>
        <w:jc w:val="center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  <w:t>PROJEKT A</w:t>
      </w:r>
      <w:r>
        <w:rPr>
          <w:b/>
          <w:caps/>
        </w:rPr>
        <w:br/>
      </w:r>
    </w:p>
    <w:p w:rsidR="003E6714" w:rsidRDefault="003F7949">
      <w:pPr>
        <w:jc w:val="center"/>
        <w:rPr>
          <w:b/>
          <w:caps/>
        </w:rPr>
      </w:pPr>
      <w:r>
        <w:rPr>
          <w:b/>
          <w:caps/>
        </w:rPr>
        <w:t>Uchwała Nr XXVI</w:t>
      </w:r>
      <w:r w:rsidR="00211829">
        <w:rPr>
          <w:b/>
          <w:caps/>
        </w:rPr>
        <w:t>I</w:t>
      </w:r>
      <w:r>
        <w:rPr>
          <w:b/>
          <w:caps/>
        </w:rPr>
        <w:t xml:space="preserve">I/ </w:t>
      </w:r>
      <w:r w:rsidR="00211829">
        <w:rPr>
          <w:b/>
          <w:caps/>
        </w:rPr>
        <w:t xml:space="preserve"> </w:t>
      </w:r>
      <w:r>
        <w:rPr>
          <w:b/>
          <w:caps/>
        </w:rPr>
        <w:t xml:space="preserve"> /13</w:t>
      </w:r>
      <w:r w:rsidR="003E6714">
        <w:rPr>
          <w:b/>
          <w:caps/>
        </w:rPr>
        <w:t xml:space="preserve">             </w:t>
      </w:r>
    </w:p>
    <w:p w:rsidR="00A77B3E" w:rsidRDefault="003F7949">
      <w:pPr>
        <w:jc w:val="center"/>
      </w:pPr>
      <w:r>
        <w:rPr>
          <w:b/>
          <w:caps/>
        </w:rPr>
        <w:t>Rady Gminy Sicienko</w:t>
      </w:r>
    </w:p>
    <w:p w:rsidR="00A77B3E" w:rsidRDefault="003F7949">
      <w:pPr>
        <w:spacing w:before="280" w:after="280"/>
        <w:jc w:val="center"/>
        <w:rPr>
          <w:b/>
          <w:caps/>
        </w:rPr>
      </w:pPr>
      <w:r>
        <w:t>z dnia 2</w:t>
      </w:r>
      <w:r w:rsidR="00211829">
        <w:t>6</w:t>
      </w:r>
      <w:r>
        <w:t xml:space="preserve"> </w:t>
      </w:r>
      <w:r w:rsidR="00211829">
        <w:t>czerwca</w:t>
      </w:r>
      <w:r>
        <w:t xml:space="preserve"> 2013 r.</w:t>
      </w:r>
    </w:p>
    <w:p w:rsidR="00A77B3E" w:rsidRDefault="003F7949">
      <w:pPr>
        <w:keepNext/>
        <w:spacing w:after="480"/>
        <w:jc w:val="center"/>
        <w:rPr>
          <w:b/>
          <w:caps/>
        </w:rPr>
      </w:pPr>
      <w:r>
        <w:rPr>
          <w:b/>
        </w:rPr>
        <w:t>zmieniająca uchwałę w sprawie uchwalenia budżetu gminy na 2013 rok.</w:t>
      </w:r>
    </w:p>
    <w:p w:rsidR="00A77B3E" w:rsidRDefault="003F7949">
      <w:pPr>
        <w:keepLines/>
        <w:spacing w:before="120" w:after="120"/>
        <w:ind w:firstLine="227"/>
      </w:pPr>
      <w:r>
        <w:t xml:space="preserve">Na podstawie art. 18 ust. 2 pkt. 4, pkt. 9 d, pkt. 10 ustawy z dnia 8 marca 1990 roku o samorządzie gminnym </w:t>
      </w:r>
      <w:r w:rsidR="001A1D8C">
        <w:t xml:space="preserve"> (</w:t>
      </w:r>
      <w:proofErr w:type="spellStart"/>
      <w:r w:rsidR="001A1D8C">
        <w:t>Dz.U</w:t>
      </w:r>
      <w:proofErr w:type="spellEnd"/>
      <w:r w:rsidR="001A1D8C">
        <w:t xml:space="preserve">. z 2013 roku, poz.594) </w:t>
      </w:r>
      <w:r>
        <w:t xml:space="preserve">oraz art. 211, art. 212, art. 214, art. 215, art. 217, art. 222, art. 235, art. 236 art. 237, art. 239, art. 258, art. 264 ust.3 ustawy z dnia 27 sierpnia 2009 </w:t>
      </w:r>
      <w:proofErr w:type="spellStart"/>
      <w:r>
        <w:t>r</w:t>
      </w:r>
      <w:proofErr w:type="spellEnd"/>
      <w:r>
        <w:t xml:space="preserve"> o finansach publicznych (Dz. U. Nr 157, poz. 1240, z 2010 roku Nr 28, poz.146, Nr 96, poz. 620, Nr 123, poz. 835, Nr 152, poz.1020, Nr 238, poz.1578, Nr 257, poz.1726, z 2011 r. Nr 185, poz. 1092Nr 201, poz.1183, Nr 234, poz.1386, Nr 240, poz. 1429, Nr 291, poz. 1707z 2012 roku poz.1456, poz1530, poz.1548) w związku z art.121 ustawy z dnia 27 sierpnia 2009 </w:t>
      </w:r>
      <w:proofErr w:type="spellStart"/>
      <w:r>
        <w:t>r</w:t>
      </w:r>
      <w:proofErr w:type="spellEnd"/>
      <w:r>
        <w:t xml:space="preserve"> – Przepisy wprowadzające ustawę o finansach publicznych (Dz. U. nr 157, poz.1241 , Nr 219, poz. 1706, z 2010 r. Nr 96, poz. 620, Nr 108, poz. 685, Nr 152, poz. 1020, Nr 161, poz. 1078, Nr 226, poz. 1475, Nr 238, poz.1578, z 2011 r. Nr 171, poz. 1016, Nr 178, poz.1061, Nr 197, poz.1170, z 2012 r. poz.986, poz.1456, poz.1548)uchwala się, co następuje: </w:t>
      </w:r>
    </w:p>
    <w:p w:rsidR="000E7DE6" w:rsidRDefault="003F7949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Dokonać zmian w planie dochodów i wydatków na 2013 rok poprzez: </w:t>
      </w:r>
    </w:p>
    <w:p w:rsidR="000E7DE6" w:rsidRDefault="003F7949">
      <w:pPr>
        <w:keepLines/>
        <w:spacing w:before="120" w:after="120"/>
        <w:ind w:firstLine="340"/>
      </w:pPr>
      <w:r>
        <w:rPr>
          <w:b/>
        </w:rPr>
        <w:t>Zwiększenie dochodów o kwotę</w:t>
      </w:r>
      <w:r>
        <w:t xml:space="preserve"> </w:t>
      </w:r>
      <w:r>
        <w:tab/>
      </w:r>
      <w:r>
        <w:rPr>
          <w:b/>
        </w:rPr>
        <w:t xml:space="preserve">- </w:t>
      </w:r>
      <w:r w:rsidR="00E53991">
        <w:rPr>
          <w:b/>
        </w:rPr>
        <w:t>299.764</w:t>
      </w:r>
      <w:r>
        <w:rPr>
          <w:b/>
        </w:rPr>
        <w:t>,- zł.</w:t>
      </w:r>
      <w:r>
        <w:t xml:space="preserve"> </w:t>
      </w:r>
    </w:p>
    <w:p w:rsidR="00A77B3E" w:rsidRDefault="003F7949">
      <w:pPr>
        <w:keepLines/>
        <w:spacing w:before="120" w:after="120"/>
        <w:ind w:firstLine="340"/>
      </w:pPr>
      <w:r>
        <w:rPr>
          <w:b/>
        </w:rPr>
        <w:t>Zwiększenie wydatków o kwotę</w:t>
      </w:r>
      <w:r>
        <w:t xml:space="preserve"> </w:t>
      </w:r>
      <w:r>
        <w:tab/>
      </w:r>
      <w:r>
        <w:rPr>
          <w:b/>
        </w:rPr>
        <w:t xml:space="preserve">- </w:t>
      </w:r>
      <w:r w:rsidR="00E53991">
        <w:rPr>
          <w:b/>
        </w:rPr>
        <w:t>299.764</w:t>
      </w:r>
      <w:r>
        <w:rPr>
          <w:b/>
        </w:rPr>
        <w:t>,- zł.</w:t>
      </w:r>
      <w:r>
        <w:t xml:space="preserve"> </w:t>
      </w:r>
    </w:p>
    <w:p w:rsidR="00A77B3E" w:rsidRDefault="003F7949">
      <w:pPr>
        <w:spacing w:before="120" w:after="120"/>
        <w:ind w:left="283" w:firstLine="227"/>
      </w:pPr>
      <w:r>
        <w:t xml:space="preserve">W związku z powyższym w uchwale Nr XXII/176/12 Rady Gminy Sicienko z dnia 28 grudnia 2012 roku w sprawie uchwalenia budżetu gminy na 2013 rok zmienionej: </w:t>
      </w:r>
    </w:p>
    <w:p w:rsidR="00E53991" w:rsidRPr="00DF282A" w:rsidRDefault="00E53991" w:rsidP="00E53991">
      <w:pPr>
        <w:keepLines/>
        <w:spacing w:after="60"/>
        <w:ind w:left="227" w:hanging="113"/>
        <w:rPr>
          <w:sz w:val="24"/>
        </w:rPr>
      </w:pPr>
      <w:r w:rsidRPr="00DF282A">
        <w:rPr>
          <w:sz w:val="24"/>
        </w:rPr>
        <w:t xml:space="preserve">- Zarządzeniem nr 5/2013 Wójta Gminy Sicienko z dnia 25 stycznia 2013 roku, </w:t>
      </w:r>
    </w:p>
    <w:p w:rsidR="00E53991" w:rsidRPr="00DF282A" w:rsidRDefault="00E53991" w:rsidP="00E53991">
      <w:pPr>
        <w:keepLines/>
        <w:spacing w:after="60"/>
        <w:ind w:left="227" w:hanging="113"/>
        <w:rPr>
          <w:sz w:val="24"/>
        </w:rPr>
      </w:pPr>
      <w:r w:rsidRPr="00DF282A">
        <w:rPr>
          <w:sz w:val="24"/>
        </w:rPr>
        <w:t xml:space="preserve">- Uchwałą Nr XXIV/186/13 Rady Gminy Sicienko z dnia 30 stycznia 2013 roku, </w:t>
      </w:r>
    </w:p>
    <w:p w:rsidR="00E53991" w:rsidRPr="00DF282A" w:rsidRDefault="00E53991" w:rsidP="00E53991">
      <w:pPr>
        <w:keepLines/>
        <w:spacing w:after="60"/>
        <w:ind w:left="227" w:hanging="113"/>
        <w:rPr>
          <w:sz w:val="24"/>
        </w:rPr>
      </w:pPr>
      <w:r w:rsidRPr="00DF282A">
        <w:rPr>
          <w:sz w:val="24"/>
        </w:rPr>
        <w:t xml:space="preserve">- Zarządzeniem nr 7/2013 Wójta Gminy Sicienko z dnia 31 stycznia 2013 roku, </w:t>
      </w:r>
    </w:p>
    <w:p w:rsidR="00E53991" w:rsidRPr="00DF282A" w:rsidRDefault="00E53991" w:rsidP="00E53991">
      <w:pPr>
        <w:keepLines/>
        <w:spacing w:after="60"/>
        <w:ind w:left="227" w:hanging="113"/>
        <w:rPr>
          <w:sz w:val="24"/>
        </w:rPr>
      </w:pPr>
      <w:r w:rsidRPr="00DF282A">
        <w:rPr>
          <w:sz w:val="24"/>
        </w:rPr>
        <w:t xml:space="preserve">- Uchwałą Nr XXV/187/13 Rady Gminy Sicienko z dnia 27 lutego 2013 roku, </w:t>
      </w:r>
    </w:p>
    <w:p w:rsidR="00E53991" w:rsidRDefault="00E53991" w:rsidP="00E53991">
      <w:pPr>
        <w:keepLines/>
        <w:spacing w:after="60"/>
        <w:ind w:left="227" w:hanging="113"/>
        <w:rPr>
          <w:sz w:val="24"/>
        </w:rPr>
      </w:pPr>
      <w:r w:rsidRPr="00DF282A">
        <w:rPr>
          <w:sz w:val="24"/>
        </w:rPr>
        <w:t>- Uchwałą Nr XXVI/199/13 Rady Gminy Sicienko z dnia 27 marca 2013 roku</w:t>
      </w:r>
      <w:r>
        <w:rPr>
          <w:sz w:val="24"/>
        </w:rPr>
        <w:t>,</w:t>
      </w:r>
    </w:p>
    <w:p w:rsidR="00E53991" w:rsidRDefault="00E53991" w:rsidP="00E53991">
      <w:pPr>
        <w:keepLines/>
        <w:spacing w:after="60"/>
        <w:ind w:left="227" w:hanging="113"/>
      </w:pPr>
      <w:r>
        <w:t>- Zarządzeniem nr 21/2013 Wójta Gminy Sicienko z dnia 29 marca 2013 roku,</w:t>
      </w:r>
    </w:p>
    <w:p w:rsidR="00E53991" w:rsidRPr="002C52C6" w:rsidRDefault="00E53991" w:rsidP="00E53991">
      <w:pPr>
        <w:keepLines/>
        <w:spacing w:after="60"/>
        <w:ind w:left="227" w:hanging="113"/>
      </w:pPr>
      <w:r w:rsidRPr="002C52C6">
        <w:t xml:space="preserve">- Zarządzeniem nr 26/2013 Wójta Gminy Sicienko z dnia 9 kwietnia 2013 roku, zmienionym Zarządzeniem nr 28/2013 z dnia 17 kwietnia 2013 roku, </w:t>
      </w:r>
    </w:p>
    <w:p w:rsidR="00E53991" w:rsidRDefault="00E53991" w:rsidP="00E53991">
      <w:pPr>
        <w:keepLines/>
        <w:spacing w:after="60"/>
        <w:ind w:left="227" w:hanging="113"/>
      </w:pPr>
      <w:r>
        <w:t xml:space="preserve">- Uchwałą Nr XXVII/203/13 Rady Gminy Sicienko z dnia 24 kwietnia 2013 roku, </w:t>
      </w:r>
    </w:p>
    <w:p w:rsidR="00E53991" w:rsidRDefault="00E53991" w:rsidP="00E53991">
      <w:pPr>
        <w:keepLines/>
        <w:spacing w:after="60"/>
        <w:ind w:left="227" w:hanging="113"/>
      </w:pPr>
      <w:r w:rsidRPr="002C52C6">
        <w:t xml:space="preserve">- Zarządzeniem nr </w:t>
      </w:r>
      <w:r>
        <w:t>31</w:t>
      </w:r>
      <w:r w:rsidRPr="002C52C6">
        <w:t xml:space="preserve">/2013 Wójta Gminy Sicienko z dnia </w:t>
      </w:r>
      <w:r>
        <w:t>2</w:t>
      </w:r>
      <w:r w:rsidRPr="002C52C6">
        <w:t>9 kwietnia 2013 roku</w:t>
      </w:r>
      <w:r>
        <w:t>,</w:t>
      </w:r>
    </w:p>
    <w:p w:rsidR="00E53991" w:rsidRDefault="00E53991" w:rsidP="00E53991">
      <w:pPr>
        <w:keepLines/>
        <w:spacing w:after="60"/>
        <w:ind w:left="227" w:hanging="113"/>
      </w:pPr>
      <w:r w:rsidRPr="002C52C6">
        <w:t xml:space="preserve">- Zarządzeniem nr </w:t>
      </w:r>
      <w:r>
        <w:t>33</w:t>
      </w:r>
      <w:r w:rsidRPr="002C52C6">
        <w:t xml:space="preserve">/2013 Wójta Gminy Sicienko z dnia </w:t>
      </w:r>
      <w:r>
        <w:t>14 maja</w:t>
      </w:r>
      <w:r w:rsidRPr="002C52C6">
        <w:t xml:space="preserve"> 2013 roku</w:t>
      </w:r>
      <w:r>
        <w:t>,</w:t>
      </w:r>
    </w:p>
    <w:p w:rsidR="00E53991" w:rsidRDefault="00E53991" w:rsidP="00E53991">
      <w:pPr>
        <w:keepLines/>
        <w:spacing w:after="60"/>
        <w:ind w:left="227" w:hanging="113"/>
      </w:pPr>
      <w:r w:rsidRPr="002C52C6">
        <w:t xml:space="preserve">- Zarządzeniem nr </w:t>
      </w:r>
      <w:r>
        <w:t>36</w:t>
      </w:r>
      <w:r w:rsidRPr="002C52C6">
        <w:t xml:space="preserve">/2013 Wójta Gminy Sicienko z dnia </w:t>
      </w:r>
      <w:r>
        <w:t xml:space="preserve">4 czerwca </w:t>
      </w:r>
      <w:r w:rsidRPr="002C52C6">
        <w:t>2013 roku</w:t>
      </w:r>
      <w:r>
        <w:t>,</w:t>
      </w:r>
    </w:p>
    <w:p w:rsidR="00CA2EB0" w:rsidRDefault="00CA2EB0" w:rsidP="00CA2EB0">
      <w:pPr>
        <w:keepLines/>
        <w:spacing w:after="60"/>
        <w:ind w:left="227" w:hanging="113"/>
      </w:pPr>
      <w:r w:rsidRPr="002C52C6">
        <w:t xml:space="preserve">- Zarządzeniem nr </w:t>
      </w:r>
      <w:r>
        <w:t>39</w:t>
      </w:r>
      <w:r w:rsidRPr="002C52C6">
        <w:t xml:space="preserve">/2013 Wójta Gminy Sicienko z dnia </w:t>
      </w:r>
      <w:r>
        <w:t xml:space="preserve">18 czerwca </w:t>
      </w:r>
      <w:r w:rsidRPr="002C52C6">
        <w:t>2013 roku</w:t>
      </w:r>
      <w:r>
        <w:t>,</w:t>
      </w:r>
    </w:p>
    <w:p w:rsidR="00A77B3E" w:rsidRDefault="003F7949" w:rsidP="00E53991">
      <w:pPr>
        <w:keepLines/>
        <w:spacing w:after="60"/>
        <w:ind w:left="227" w:hanging="113"/>
      </w:pPr>
      <w:r>
        <w:t xml:space="preserve">wprowadza się następujące zmiany: </w:t>
      </w:r>
    </w:p>
    <w:p w:rsidR="000E7DE6" w:rsidRDefault="000E7DE6">
      <w:pPr>
        <w:keepLines/>
        <w:spacing w:before="120" w:after="120"/>
        <w:ind w:left="227" w:hanging="113"/>
      </w:pPr>
    </w:p>
    <w:p w:rsidR="00A77B3E" w:rsidRDefault="003F7949">
      <w:pPr>
        <w:spacing w:before="120" w:after="120"/>
        <w:ind w:left="340" w:hanging="227"/>
      </w:pPr>
      <w:r>
        <w:t>1) </w:t>
      </w:r>
      <w:r>
        <w:rPr>
          <w:b/>
        </w:rPr>
        <w:t>§ l  </w:t>
      </w:r>
      <w:r w:rsidR="00E53991">
        <w:rPr>
          <w:b/>
        </w:rPr>
        <w:t xml:space="preserve">ust. 1 i 2 </w:t>
      </w:r>
      <w:r>
        <w:rPr>
          <w:b/>
        </w:rPr>
        <w:t>otrzymuje brzmienie:</w:t>
      </w:r>
      <w:r>
        <w:t xml:space="preserve"> </w:t>
      </w:r>
    </w:p>
    <w:p w:rsidR="00A77B3E" w:rsidRDefault="003F7949">
      <w:pPr>
        <w:keepLines/>
        <w:spacing w:before="120" w:after="120"/>
        <w:ind w:left="567"/>
      </w:pPr>
      <w:r>
        <w:t> </w:t>
      </w:r>
      <w:r>
        <w:rPr>
          <w:b/>
        </w:rPr>
        <w:t>§ 1.</w:t>
      </w:r>
      <w:r>
        <w:t xml:space="preserve"> 1. Dochody budżetu gminy w wysokości </w:t>
      </w:r>
      <w:r>
        <w:tab/>
      </w:r>
      <w:r w:rsidR="000E7DE6">
        <w:t xml:space="preserve">              </w:t>
      </w:r>
      <w:r>
        <w:tab/>
      </w:r>
      <w:r w:rsidR="00E53991">
        <w:rPr>
          <w:b/>
        </w:rPr>
        <w:t>31.5</w:t>
      </w:r>
      <w:r w:rsidR="00CD3689">
        <w:rPr>
          <w:b/>
        </w:rPr>
        <w:t>43</w:t>
      </w:r>
      <w:r w:rsidR="00E53991">
        <w:rPr>
          <w:b/>
        </w:rPr>
        <w:t>.</w:t>
      </w:r>
      <w:r w:rsidR="00CD3689">
        <w:rPr>
          <w:b/>
        </w:rPr>
        <w:t>465,41</w:t>
      </w:r>
      <w:r>
        <w:rPr>
          <w:b/>
        </w:rPr>
        <w:t>- zł</w:t>
      </w:r>
      <w:r>
        <w:t xml:space="preserve">, z tego : </w:t>
      </w:r>
    </w:p>
    <w:p w:rsidR="00A77B3E" w:rsidRDefault="003F7949">
      <w:pPr>
        <w:keepLines/>
        <w:spacing w:before="120" w:after="120"/>
        <w:ind w:left="1134" w:hanging="227"/>
      </w:pPr>
      <w:r>
        <w:t xml:space="preserve">a) bieżące w kwocie </w:t>
      </w:r>
      <w:r>
        <w:tab/>
      </w:r>
      <w:r>
        <w:tab/>
      </w:r>
      <w:r w:rsidR="00E53991">
        <w:rPr>
          <w:b/>
        </w:rPr>
        <w:t>29.</w:t>
      </w:r>
      <w:r w:rsidR="00CD3689">
        <w:rPr>
          <w:b/>
        </w:rPr>
        <w:t>575.694</w:t>
      </w:r>
      <w:r w:rsidR="00E53991">
        <w:rPr>
          <w:b/>
        </w:rPr>
        <w:t>,41</w:t>
      </w:r>
      <w:r>
        <w:rPr>
          <w:b/>
        </w:rPr>
        <w:t>- zł,</w:t>
      </w:r>
    </w:p>
    <w:p w:rsidR="00A77B3E" w:rsidRDefault="003F7949">
      <w:pPr>
        <w:keepLines/>
        <w:spacing w:before="120" w:after="120"/>
        <w:ind w:left="1134" w:hanging="227"/>
      </w:pPr>
      <w:r>
        <w:t xml:space="preserve">b) majątkowe w kwocie </w:t>
      </w:r>
      <w:r>
        <w:rPr>
          <w:b/>
        </w:rPr>
        <w:t>1.</w:t>
      </w:r>
      <w:r w:rsidR="00E53991">
        <w:rPr>
          <w:b/>
        </w:rPr>
        <w:t>967.771</w:t>
      </w:r>
      <w:r>
        <w:rPr>
          <w:b/>
        </w:rPr>
        <w:t>,- zł,</w:t>
      </w:r>
      <w:r>
        <w:t xml:space="preserve"> zgodnie z załączoną do niniejszej uchwały </w:t>
      </w:r>
      <w:r>
        <w:rPr>
          <w:b/>
        </w:rPr>
        <w:t>tabelą nr 1</w:t>
      </w:r>
    </w:p>
    <w:p w:rsidR="00A77B3E" w:rsidRDefault="003F7949">
      <w:pPr>
        <w:keepLines/>
        <w:spacing w:before="120" w:after="120"/>
        <w:ind w:left="567" w:firstLine="340"/>
      </w:pPr>
      <w:r>
        <w:t xml:space="preserve">2. Wydatki budżetu gminy w wysokości </w:t>
      </w:r>
      <w:r>
        <w:tab/>
      </w:r>
      <w:r>
        <w:tab/>
      </w:r>
      <w:r>
        <w:tab/>
      </w:r>
      <w:r w:rsidR="00E53991">
        <w:rPr>
          <w:b/>
        </w:rPr>
        <w:t>31.</w:t>
      </w:r>
      <w:r w:rsidR="00CD3689">
        <w:rPr>
          <w:b/>
        </w:rPr>
        <w:t>543</w:t>
      </w:r>
      <w:r w:rsidR="00607A21">
        <w:rPr>
          <w:b/>
        </w:rPr>
        <w:t>.</w:t>
      </w:r>
      <w:r w:rsidR="00CD3689">
        <w:rPr>
          <w:b/>
        </w:rPr>
        <w:t>465</w:t>
      </w:r>
      <w:r w:rsidR="00E53991">
        <w:rPr>
          <w:b/>
        </w:rPr>
        <w:t>,41</w:t>
      </w:r>
      <w:r>
        <w:rPr>
          <w:b/>
        </w:rPr>
        <w:t>,- zł,</w:t>
      </w:r>
      <w:r>
        <w:t xml:space="preserve"> z tego: </w:t>
      </w:r>
    </w:p>
    <w:p w:rsidR="00A77B3E" w:rsidRDefault="003F7949">
      <w:pPr>
        <w:keepLines/>
        <w:spacing w:before="120" w:after="120"/>
        <w:ind w:left="1134" w:hanging="227"/>
      </w:pPr>
      <w:r>
        <w:t xml:space="preserve">a) bieżące w kwocie </w:t>
      </w:r>
      <w:r>
        <w:tab/>
      </w:r>
      <w:r w:rsidR="00E53991">
        <w:rPr>
          <w:b/>
        </w:rPr>
        <w:t>25.</w:t>
      </w:r>
      <w:r w:rsidR="00CD3689">
        <w:rPr>
          <w:b/>
        </w:rPr>
        <w:t>620.951</w:t>
      </w:r>
      <w:r w:rsidR="00E53991">
        <w:rPr>
          <w:b/>
        </w:rPr>
        <w:t>,41</w:t>
      </w:r>
      <w:r>
        <w:rPr>
          <w:b/>
        </w:rPr>
        <w:t>,- zł,</w:t>
      </w:r>
    </w:p>
    <w:p w:rsidR="00A77B3E" w:rsidRDefault="003F7949">
      <w:pPr>
        <w:keepLines/>
        <w:spacing w:before="120" w:after="120"/>
        <w:ind w:left="1134" w:hanging="227"/>
      </w:pPr>
      <w:r>
        <w:t xml:space="preserve">b) majątkowe w kwocie </w:t>
      </w:r>
      <w:r>
        <w:rPr>
          <w:b/>
        </w:rPr>
        <w:t>5.</w:t>
      </w:r>
      <w:r w:rsidR="00E53991">
        <w:rPr>
          <w:b/>
        </w:rPr>
        <w:t>922</w:t>
      </w:r>
      <w:r>
        <w:rPr>
          <w:b/>
        </w:rPr>
        <w:t>.514- zł,</w:t>
      </w:r>
      <w:r>
        <w:t xml:space="preserve"> zgodnie z załączoną do niniejszej uchwały </w:t>
      </w:r>
      <w:r>
        <w:rPr>
          <w:b/>
        </w:rPr>
        <w:t>tabelą nr 2 i nr 2a</w:t>
      </w:r>
      <w:r w:rsidR="00E53991">
        <w:rPr>
          <w:b/>
        </w:rPr>
        <w:t>”</w:t>
      </w:r>
    </w:p>
    <w:p w:rsidR="00A77B3E" w:rsidRDefault="00E53991">
      <w:pPr>
        <w:keepLines/>
        <w:spacing w:before="120" w:after="120"/>
        <w:ind w:left="567" w:firstLine="340"/>
      </w:pPr>
      <w:r>
        <w:lastRenderedPageBreak/>
        <w:t xml:space="preserve"> </w:t>
      </w:r>
    </w:p>
    <w:p w:rsidR="003D1DD5" w:rsidRDefault="00E53991" w:rsidP="00E53991">
      <w:pPr>
        <w:spacing w:before="120" w:after="120"/>
        <w:ind w:left="340" w:hanging="227"/>
      </w:pPr>
      <w:r>
        <w:t>2) </w:t>
      </w:r>
      <w:r w:rsidR="002E43FA">
        <w:rPr>
          <w:b/>
        </w:rPr>
        <w:t>§ 2  otrzymuje brzmienie:</w:t>
      </w:r>
    </w:p>
    <w:p w:rsidR="003D1DD5" w:rsidRDefault="002E43FA" w:rsidP="003D1DD5">
      <w:pPr>
        <w:keepLines/>
        <w:spacing w:before="120" w:after="120"/>
        <w:ind w:firstLine="340"/>
      </w:pPr>
      <w:r>
        <w:rPr>
          <w:b/>
        </w:rPr>
        <w:t>„</w:t>
      </w:r>
      <w:r w:rsidR="003D1DD5">
        <w:rPr>
          <w:b/>
        </w:rPr>
        <w:t>§ 2. </w:t>
      </w:r>
      <w:r w:rsidR="003D1DD5">
        <w:t>1.Przychody budżetu w wysokości </w:t>
      </w:r>
      <w:r w:rsidR="003D1DD5">
        <w:rPr>
          <w:b/>
        </w:rPr>
        <w:t>2.201.</w:t>
      </w:r>
      <w:r>
        <w:rPr>
          <w:b/>
        </w:rPr>
        <w:t>651,36</w:t>
      </w:r>
      <w:r w:rsidR="003D1DD5">
        <w:rPr>
          <w:b/>
        </w:rPr>
        <w:t>,- zł</w:t>
      </w:r>
      <w:r w:rsidR="003D1DD5">
        <w:t> , </w:t>
      </w:r>
    </w:p>
    <w:p w:rsidR="003D1DD5" w:rsidRDefault="003D1DD5" w:rsidP="003D1DD5">
      <w:pPr>
        <w:keepLines/>
        <w:spacing w:before="120" w:after="120"/>
        <w:ind w:firstLine="340"/>
      </w:pPr>
      <w:r>
        <w:t>2. Rozchody w wysokości </w:t>
      </w:r>
      <w:r>
        <w:rPr>
          <w:b/>
        </w:rPr>
        <w:t>2.201.</w:t>
      </w:r>
      <w:r w:rsidR="002E43FA">
        <w:rPr>
          <w:b/>
        </w:rPr>
        <w:t>651,36</w:t>
      </w:r>
      <w:r>
        <w:rPr>
          <w:b/>
        </w:rPr>
        <w:t>,- zł,</w:t>
      </w:r>
      <w:r w:rsidR="002E43FA">
        <w:t> (zgodnie z załącznikiem nr 1.)”</w:t>
      </w:r>
    </w:p>
    <w:p w:rsidR="002E43FA" w:rsidRDefault="002E43FA" w:rsidP="003D1DD5">
      <w:pPr>
        <w:keepLines/>
        <w:spacing w:before="120" w:after="120"/>
        <w:ind w:firstLine="340"/>
      </w:pPr>
    </w:p>
    <w:p w:rsidR="00E53991" w:rsidRPr="003D1DD5" w:rsidRDefault="003D1DD5" w:rsidP="003D1DD5">
      <w:pPr>
        <w:spacing w:before="120" w:after="120"/>
        <w:ind w:left="340" w:hanging="227"/>
        <w:rPr>
          <w:b/>
        </w:rPr>
      </w:pPr>
      <w:r>
        <w:rPr>
          <w:b/>
        </w:rPr>
        <w:t>3)</w:t>
      </w:r>
      <w:r w:rsidR="00E53991">
        <w:rPr>
          <w:b/>
        </w:rPr>
        <w:t>§ 5  otrzymuje brzmienie:</w:t>
      </w:r>
    </w:p>
    <w:p w:rsidR="00E53991" w:rsidRDefault="00E53991" w:rsidP="00E53991">
      <w:pPr>
        <w:keepLines/>
        <w:spacing w:before="120" w:after="120"/>
        <w:ind w:firstLine="340"/>
      </w:pPr>
      <w:r>
        <w:rPr>
          <w:b/>
        </w:rPr>
        <w:t>„§ 5. </w:t>
      </w:r>
      <w:r>
        <w:t>1</w:t>
      </w:r>
      <w:r>
        <w:rPr>
          <w:b/>
        </w:rPr>
        <w:t>.</w:t>
      </w:r>
      <w:r>
        <w:t> Ustala się dochody w kwocie </w:t>
      </w:r>
      <w:r>
        <w:rPr>
          <w:b/>
        </w:rPr>
        <w:t>157.000 zł</w:t>
      </w:r>
      <w:r>
        <w:t> z tytułu wydawania zezwoleń na sprzedaż napojów alkoholowych oraz wydatki w kwocie </w:t>
      </w:r>
      <w:r>
        <w:rPr>
          <w:b/>
        </w:rPr>
        <w:t>155.440,- zł</w:t>
      </w:r>
      <w:r>
        <w:t> na realizację zadań określonych w gminnym programie profilaktyki i rozwiązywania problemów alkoholowych. </w:t>
      </w:r>
    </w:p>
    <w:p w:rsidR="00E53991" w:rsidRDefault="00E53991" w:rsidP="00E53991">
      <w:pPr>
        <w:keepLines/>
        <w:spacing w:before="120" w:after="120"/>
        <w:ind w:firstLine="340"/>
      </w:pPr>
      <w:r>
        <w:t>2. Ustala się wydatki w kwocie </w:t>
      </w:r>
      <w:r>
        <w:rPr>
          <w:b/>
        </w:rPr>
        <w:t>1</w:t>
      </w:r>
      <w:r w:rsidR="003D1DD5">
        <w:rPr>
          <w:b/>
        </w:rPr>
        <w:t>1</w:t>
      </w:r>
      <w:r>
        <w:rPr>
          <w:b/>
        </w:rPr>
        <w:t>.</w:t>
      </w:r>
      <w:r w:rsidR="003D1DD5">
        <w:rPr>
          <w:b/>
        </w:rPr>
        <w:t>2</w:t>
      </w:r>
      <w:r>
        <w:rPr>
          <w:b/>
        </w:rPr>
        <w:t>40,- zł</w:t>
      </w:r>
      <w:r>
        <w:t> na realizację zadań określonych w gminnym programie przeciwdziałania narkomanii.  (zgodnie z załącznikiem nr 5).</w:t>
      </w:r>
      <w:r w:rsidR="002E43FA">
        <w:t>”</w:t>
      </w:r>
      <w:r>
        <w:t> </w:t>
      </w:r>
    </w:p>
    <w:p w:rsidR="000E7DE6" w:rsidRDefault="000E7DE6">
      <w:pPr>
        <w:keepLines/>
        <w:spacing w:before="120" w:after="120"/>
        <w:ind w:left="567" w:firstLine="340"/>
      </w:pPr>
    </w:p>
    <w:p w:rsidR="00A77B3E" w:rsidRDefault="002E43FA">
      <w:pPr>
        <w:spacing w:before="120" w:after="120"/>
        <w:ind w:left="340" w:hanging="227"/>
      </w:pPr>
      <w:r>
        <w:t>4</w:t>
      </w:r>
      <w:r w:rsidR="003F7949">
        <w:t>) </w:t>
      </w:r>
      <w:r w:rsidR="003F7949">
        <w:rPr>
          <w:b/>
        </w:rPr>
        <w:t>§ 6 ust. 2 otrzymuje brzmienie:</w:t>
      </w:r>
    </w:p>
    <w:p w:rsidR="00A77B3E" w:rsidRDefault="003F7949">
      <w:pPr>
        <w:keepLines/>
        <w:spacing w:before="120" w:after="120"/>
        <w:ind w:left="567"/>
      </w:pPr>
      <w:r>
        <w:t xml:space="preserve">„§ 6. 2.   Dotacje celowe na zadania własne gminy realizowane przez podmioty należące do sektora finansów publicznych w wysokości </w:t>
      </w:r>
      <w:r w:rsidR="002E43FA">
        <w:rPr>
          <w:b/>
        </w:rPr>
        <w:t>821.602</w:t>
      </w:r>
      <w:r>
        <w:rPr>
          <w:b/>
        </w:rPr>
        <w:t>,-</w:t>
      </w:r>
      <w:r>
        <w:t xml:space="preserve"> zł oraz  nienależące do sektora finansów publicznych na kwotę </w:t>
      </w:r>
      <w:r>
        <w:rPr>
          <w:b/>
        </w:rPr>
        <w:t>211.000,- zł</w:t>
      </w:r>
      <w:r>
        <w:t xml:space="preserve">, (zgodnie załącznikiem nr 6)". </w:t>
      </w:r>
    </w:p>
    <w:p w:rsidR="002E43FA" w:rsidRDefault="002E43FA" w:rsidP="002E43FA">
      <w:pPr>
        <w:spacing w:before="120" w:after="120"/>
        <w:ind w:left="340" w:hanging="227"/>
      </w:pPr>
      <w:r>
        <w:t>5) </w:t>
      </w:r>
      <w:r>
        <w:rPr>
          <w:b/>
        </w:rPr>
        <w:t>§ 7     otrzymuje brzmienie:</w:t>
      </w:r>
    </w:p>
    <w:p w:rsidR="002E43FA" w:rsidRDefault="002E43FA" w:rsidP="002E43FA">
      <w:pPr>
        <w:keepLines/>
        <w:spacing w:before="120" w:after="120"/>
        <w:ind w:firstLine="340"/>
      </w:pPr>
      <w:r>
        <w:rPr>
          <w:b/>
        </w:rPr>
        <w:t>„§ 7. </w:t>
      </w:r>
      <w:r>
        <w:t>1. Plan przychodów i wydatków w łącznej kwocie, dla zakładów budżetowych: </w:t>
      </w:r>
    </w:p>
    <w:p w:rsidR="002E43FA" w:rsidRPr="002E43FA" w:rsidRDefault="002E43FA" w:rsidP="002E43FA">
      <w:pPr>
        <w:keepLines/>
        <w:spacing w:before="120" w:after="120"/>
        <w:ind w:left="227" w:hanging="227"/>
      </w:pPr>
      <w:r>
        <w:t>a) </w:t>
      </w:r>
      <w:r w:rsidRPr="002E43FA">
        <w:t>przychody </w:t>
      </w:r>
      <w:r w:rsidR="003804DA">
        <w:t xml:space="preserve"> </w:t>
      </w:r>
      <w:r w:rsidRPr="002E43FA">
        <w:rPr>
          <w:b/>
        </w:rPr>
        <w:t>3.</w:t>
      </w:r>
      <w:r w:rsidR="003804DA">
        <w:rPr>
          <w:b/>
        </w:rPr>
        <w:t>784.580</w:t>
      </w:r>
      <w:r w:rsidRPr="002E43FA">
        <w:rPr>
          <w:b/>
        </w:rPr>
        <w:t>,- zł</w:t>
      </w:r>
      <w:r w:rsidRPr="002E43FA">
        <w:t> , </w:t>
      </w:r>
    </w:p>
    <w:p w:rsidR="002E43FA" w:rsidRDefault="002E43FA" w:rsidP="002E43FA">
      <w:pPr>
        <w:keepLines/>
        <w:spacing w:before="120" w:after="120"/>
        <w:ind w:left="227" w:hanging="227"/>
      </w:pPr>
      <w:r w:rsidRPr="002E43FA">
        <w:t>b) wydatki</w:t>
      </w:r>
      <w:r w:rsidR="003804DA">
        <w:t xml:space="preserve">    </w:t>
      </w:r>
      <w:r w:rsidRPr="002E43FA">
        <w:t> </w:t>
      </w:r>
      <w:r w:rsidR="003804DA">
        <w:t xml:space="preserve"> </w:t>
      </w:r>
      <w:r w:rsidRPr="002E43FA">
        <w:rPr>
          <w:b/>
        </w:rPr>
        <w:t>3.7</w:t>
      </w:r>
      <w:r>
        <w:rPr>
          <w:b/>
        </w:rPr>
        <w:t>50</w:t>
      </w:r>
      <w:r w:rsidRPr="002E43FA">
        <w:rPr>
          <w:b/>
        </w:rPr>
        <w:t>.630,-</w:t>
      </w:r>
      <w:r>
        <w:rPr>
          <w:b/>
        </w:rPr>
        <w:t xml:space="preserve"> zł,</w:t>
      </w:r>
      <w:r>
        <w:t> ( zgodnie z załącznikiem nr 9) </w:t>
      </w:r>
    </w:p>
    <w:p w:rsidR="002E43FA" w:rsidRDefault="002E43FA" w:rsidP="002E43FA">
      <w:pPr>
        <w:keepLines/>
        <w:spacing w:before="120" w:after="120"/>
        <w:ind w:firstLine="340"/>
      </w:pPr>
      <w:r>
        <w:t>2. Plan dochodów i wydatków w łącznej kwocie  dla  wydzielonych rachunków dochodów własnych jednostek budżetowych: </w:t>
      </w:r>
    </w:p>
    <w:p w:rsidR="002E43FA" w:rsidRDefault="002E43FA" w:rsidP="002E43FA">
      <w:pPr>
        <w:keepLines/>
        <w:spacing w:before="120" w:after="120"/>
        <w:ind w:left="227" w:hanging="227"/>
      </w:pPr>
      <w:r>
        <w:t>a) dochody </w:t>
      </w:r>
      <w:r w:rsidR="003804DA">
        <w:t xml:space="preserve"> </w:t>
      </w:r>
      <w:r>
        <w:rPr>
          <w:b/>
        </w:rPr>
        <w:t>41</w:t>
      </w:r>
      <w:r w:rsidR="00AE572B">
        <w:rPr>
          <w:b/>
        </w:rPr>
        <w:t>9</w:t>
      </w:r>
      <w:r>
        <w:rPr>
          <w:b/>
        </w:rPr>
        <w:t>.730,-</w:t>
      </w:r>
      <w:r>
        <w:t> </w:t>
      </w:r>
      <w:r>
        <w:rPr>
          <w:b/>
        </w:rPr>
        <w:t>zł,</w:t>
      </w:r>
      <w:r>
        <w:t> </w:t>
      </w:r>
    </w:p>
    <w:p w:rsidR="002E43FA" w:rsidRDefault="002E43FA" w:rsidP="002E43FA">
      <w:pPr>
        <w:keepLines/>
        <w:spacing w:before="120" w:after="120"/>
        <w:ind w:left="227" w:hanging="227"/>
      </w:pPr>
      <w:r>
        <w:t>b) wydatki </w:t>
      </w:r>
      <w:r w:rsidR="003804DA">
        <w:t xml:space="preserve">  </w:t>
      </w:r>
      <w:r>
        <w:rPr>
          <w:b/>
        </w:rPr>
        <w:t>41</w:t>
      </w:r>
      <w:r w:rsidR="00AE572B">
        <w:rPr>
          <w:b/>
        </w:rPr>
        <w:t>9</w:t>
      </w:r>
      <w:r>
        <w:rPr>
          <w:b/>
        </w:rPr>
        <w:t>.730,-</w:t>
      </w:r>
      <w:r>
        <w:t> </w:t>
      </w:r>
      <w:r>
        <w:rPr>
          <w:b/>
        </w:rPr>
        <w:t>zł</w:t>
      </w:r>
      <w:r>
        <w:t> , ( zgodnie z załącznikiem nr 9)” </w:t>
      </w:r>
    </w:p>
    <w:p w:rsidR="002E43FA" w:rsidRDefault="002E43FA" w:rsidP="002E43FA">
      <w:pPr>
        <w:spacing w:before="120" w:after="120"/>
        <w:ind w:left="340" w:hanging="227"/>
      </w:pPr>
    </w:p>
    <w:p w:rsidR="002E43FA" w:rsidRDefault="002E43FA" w:rsidP="002E43FA">
      <w:pPr>
        <w:spacing w:before="120" w:after="120"/>
        <w:ind w:left="340" w:hanging="227"/>
      </w:pPr>
      <w:r>
        <w:t>6) </w:t>
      </w:r>
      <w:r>
        <w:rPr>
          <w:b/>
        </w:rPr>
        <w:t xml:space="preserve">§ 11ust. </w:t>
      </w:r>
      <w:r w:rsidR="00026232">
        <w:rPr>
          <w:b/>
        </w:rPr>
        <w:t>1</w:t>
      </w:r>
      <w:r>
        <w:rPr>
          <w:b/>
        </w:rPr>
        <w:t> otrzymuje brzmienie:</w:t>
      </w:r>
    </w:p>
    <w:p w:rsidR="002E43FA" w:rsidRDefault="002E43FA" w:rsidP="002E43FA">
      <w:pPr>
        <w:keepLines/>
        <w:spacing w:before="120" w:after="120"/>
        <w:ind w:firstLine="340"/>
      </w:pPr>
      <w:r>
        <w:rPr>
          <w:b/>
        </w:rPr>
        <w:t>„§ 11. </w:t>
      </w:r>
      <w:r>
        <w:t>1. Limity zobowiązań z tytułu   kredytów i pożyczek zaciąganych w łącznej kwocie </w:t>
      </w:r>
      <w:r>
        <w:rPr>
          <w:b/>
        </w:rPr>
        <w:t>1.312.244,53  zł,</w:t>
      </w:r>
      <w:r>
        <w:t> w tym: </w:t>
      </w:r>
    </w:p>
    <w:p w:rsidR="002E43FA" w:rsidRDefault="002E43FA" w:rsidP="002E43FA">
      <w:pPr>
        <w:spacing w:before="120" w:after="120"/>
        <w:ind w:left="340" w:hanging="227"/>
      </w:pPr>
      <w:r>
        <w:t>1) na sfinansowanie przejściowego deficytu budżetu w kwocie </w:t>
      </w:r>
      <w:r>
        <w:rPr>
          <w:b/>
        </w:rPr>
        <w:t>500.000,- zł,</w:t>
      </w:r>
      <w:r>
        <w:t> </w:t>
      </w:r>
    </w:p>
    <w:p w:rsidR="002E43FA" w:rsidRDefault="002E43FA" w:rsidP="002E43FA">
      <w:pPr>
        <w:spacing w:before="120" w:after="120"/>
        <w:ind w:left="340" w:hanging="227"/>
      </w:pPr>
      <w:r>
        <w:t>2) na spłatę kredytów i pożyczek zaciągniętych w latach poprzednich w kwocie </w:t>
      </w:r>
      <w:r w:rsidRPr="002E43FA">
        <w:rPr>
          <w:b/>
        </w:rPr>
        <w:t>812.244,53</w:t>
      </w:r>
      <w:r>
        <w:rPr>
          <w:b/>
        </w:rPr>
        <w:t xml:space="preserve"> </w:t>
      </w:r>
      <w:r w:rsidRPr="002E43FA">
        <w:rPr>
          <w:b/>
        </w:rPr>
        <w:t>zł</w:t>
      </w:r>
      <w:r>
        <w:rPr>
          <w:b/>
        </w:rPr>
        <w:t>.”</w:t>
      </w:r>
      <w:r>
        <w:t> </w:t>
      </w:r>
    </w:p>
    <w:p w:rsidR="00026232" w:rsidRDefault="00026232" w:rsidP="002E43FA">
      <w:pPr>
        <w:spacing w:before="120" w:after="120"/>
        <w:ind w:left="340" w:hanging="227"/>
      </w:pPr>
    </w:p>
    <w:p w:rsidR="00026232" w:rsidRDefault="00026232" w:rsidP="00026232">
      <w:pPr>
        <w:spacing w:before="120" w:after="120"/>
        <w:ind w:left="340" w:hanging="227"/>
      </w:pPr>
      <w:r>
        <w:t>7) </w:t>
      </w:r>
      <w:r>
        <w:rPr>
          <w:b/>
        </w:rPr>
        <w:t>§ 12  pkt. 1 i 3  otrzymuje brzmienie:</w:t>
      </w:r>
    </w:p>
    <w:p w:rsidR="00026232" w:rsidRDefault="00026232" w:rsidP="00026232">
      <w:pPr>
        <w:keepLines/>
        <w:spacing w:before="120" w:after="120"/>
        <w:ind w:firstLine="340"/>
      </w:pPr>
      <w:r>
        <w:rPr>
          <w:b/>
        </w:rPr>
        <w:t>§ 12. </w:t>
      </w:r>
      <w:r>
        <w:t>Upoważnia się Wójta do: </w:t>
      </w:r>
    </w:p>
    <w:p w:rsidR="00026232" w:rsidRDefault="00026232" w:rsidP="00026232">
      <w:pPr>
        <w:spacing w:before="120" w:after="120"/>
        <w:ind w:left="340" w:hanging="227"/>
      </w:pPr>
      <w:r>
        <w:t>1) zaciągania kredytów i pożyczki na: pokrycie występującego w ciągu roku deficytu budżetowego na kwotę </w:t>
      </w:r>
      <w:r>
        <w:rPr>
          <w:b/>
        </w:rPr>
        <w:t>500.000,- zł,</w:t>
      </w:r>
      <w:r>
        <w:t> spłatę kredytów i pożyczek zaciągniętych w latach poprzednich w kwocie </w:t>
      </w:r>
      <w:r>
        <w:rPr>
          <w:b/>
        </w:rPr>
        <w:t>812.244,53 zł.</w:t>
      </w:r>
      <w:r>
        <w:t> </w:t>
      </w:r>
    </w:p>
    <w:p w:rsidR="00026232" w:rsidRDefault="00026232" w:rsidP="00026232">
      <w:pPr>
        <w:spacing w:before="120" w:after="120"/>
        <w:ind w:left="340" w:hanging="227"/>
      </w:pPr>
      <w:r>
        <w:t>2) lokowania wolnych środków budżetowych na rachunkach bankowych w innych bankach niż bank prowadzący obsługę budżetu gminy, </w:t>
      </w:r>
    </w:p>
    <w:p w:rsidR="00026232" w:rsidRDefault="00026232" w:rsidP="00026232">
      <w:pPr>
        <w:spacing w:before="120" w:after="120"/>
        <w:ind w:left="340" w:hanging="227"/>
      </w:pPr>
      <w:r>
        <w:t>3) dokonywania spłat pożyczek i kredytów w wysokości </w:t>
      </w:r>
      <w:r>
        <w:rPr>
          <w:b/>
        </w:rPr>
        <w:t>2.201.651,36 zł</w:t>
      </w:r>
      <w:r>
        <w:t> </w:t>
      </w:r>
    </w:p>
    <w:p w:rsidR="002E43FA" w:rsidRDefault="002E43FA" w:rsidP="002E43FA">
      <w:pPr>
        <w:keepLines/>
        <w:spacing w:before="120" w:after="120"/>
        <w:ind w:left="227" w:hanging="227"/>
      </w:pPr>
    </w:p>
    <w:p w:rsidR="00A77B3E" w:rsidRDefault="003F7949">
      <w:pPr>
        <w:keepLines/>
        <w:spacing w:before="120" w:after="120"/>
        <w:ind w:left="1134" w:hanging="113"/>
      </w:pPr>
      <w:r>
        <w:t>- Pozostałe paragrafy w/w Uchwały pozostają bez zmian.</w:t>
      </w:r>
    </w:p>
    <w:p w:rsidR="000E7DE6" w:rsidRDefault="000E7DE6">
      <w:pPr>
        <w:keepLines/>
        <w:spacing w:before="120" w:after="120"/>
        <w:ind w:left="1134" w:hanging="113"/>
      </w:pPr>
    </w:p>
    <w:p w:rsidR="00A77B3E" w:rsidRDefault="003F7949">
      <w:pPr>
        <w:keepLines/>
        <w:spacing w:before="120" w:after="120"/>
        <w:ind w:left="567"/>
      </w:pPr>
      <w:r>
        <w:t xml:space="preserve">§ 2. Wykonanie uchwały powierza się Wójtowi Gminy Sicienko. </w:t>
      </w:r>
    </w:p>
    <w:p w:rsidR="000E7DE6" w:rsidRDefault="000E7DE6">
      <w:pPr>
        <w:keepLines/>
        <w:spacing w:before="120" w:after="120"/>
        <w:ind w:left="567"/>
      </w:pPr>
    </w:p>
    <w:p w:rsidR="00A77B3E" w:rsidRDefault="003F7949">
      <w:pPr>
        <w:keepLines/>
        <w:spacing w:before="120" w:after="120"/>
        <w:ind w:left="567"/>
      </w:pPr>
      <w:r>
        <w:t xml:space="preserve">§ 3. 1. Uchwała wchodzi w życie z dniem podjęcia. </w:t>
      </w:r>
    </w:p>
    <w:p w:rsidR="00A77B3E" w:rsidRDefault="003F7949">
      <w:pPr>
        <w:keepLines/>
        <w:spacing w:before="120" w:after="120"/>
        <w:ind w:left="567" w:firstLine="340"/>
      </w:pPr>
      <w:r>
        <w:t xml:space="preserve">2. Uchwałę ogłasza się w sposób miejscowo przyjęty tj. poprzez wywieszenie na tablicy ogłoszeń Urzędu Gminy w Sicienku oraz opublikowanie w Biuletynie Informacji </w:t>
      </w:r>
      <w:r w:rsidR="00EE3CD0">
        <w:t>Publicznej Urzędu.</w:t>
      </w:r>
    </w:p>
    <w:p w:rsidR="00A77B3E" w:rsidRDefault="001E1D69">
      <w:pPr>
        <w:keepLines/>
        <w:spacing w:before="120" w:after="120"/>
        <w:ind w:left="567" w:firstLine="340"/>
      </w:pPr>
      <w:r>
        <w:fldChar w:fldCharType="begin"/>
      </w:r>
      <w:r>
        <w:fldChar w:fldCharType="end"/>
      </w:r>
    </w:p>
    <w:p w:rsidR="00EE3CD0" w:rsidRDefault="00EE3CD0">
      <w:pPr>
        <w:spacing w:before="120" w:after="120"/>
        <w:jc w:val="center"/>
        <w:rPr>
          <w:b/>
          <w:spacing w:val="20"/>
        </w:rPr>
      </w:pPr>
    </w:p>
    <w:p w:rsidR="00A77B3E" w:rsidRDefault="003F7949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0E7DE6" w:rsidRDefault="000E7DE6">
      <w:pPr>
        <w:spacing w:before="120" w:after="120"/>
        <w:ind w:left="283" w:firstLine="227"/>
      </w:pPr>
    </w:p>
    <w:p w:rsidR="00742255" w:rsidRPr="00EE3CD0" w:rsidRDefault="008A7D2C" w:rsidP="00290585">
      <w:pPr>
        <w:pStyle w:val="Tekstpodstawowy3"/>
        <w:spacing w:before="120" w:after="120" w:line="276" w:lineRule="auto"/>
        <w:ind w:firstLine="624"/>
        <w:rPr>
          <w:sz w:val="24"/>
          <w:szCs w:val="24"/>
        </w:rPr>
      </w:pPr>
      <w:r w:rsidRPr="00EE3CD0">
        <w:rPr>
          <w:sz w:val="24"/>
          <w:szCs w:val="24"/>
        </w:rPr>
        <w:t>W wyniku analizy wykonania budżetu zaistniała możliwość zwiększenia planowanych dochodów</w:t>
      </w:r>
      <w:r w:rsidR="00AE572B" w:rsidRPr="00EE3CD0">
        <w:rPr>
          <w:sz w:val="24"/>
          <w:szCs w:val="24"/>
        </w:rPr>
        <w:t xml:space="preserve"> w dziale gospodarka mieszkaniowa </w:t>
      </w:r>
      <w:r w:rsidR="001F4F1A" w:rsidRPr="00EE3CD0">
        <w:rPr>
          <w:sz w:val="24"/>
          <w:szCs w:val="24"/>
        </w:rPr>
        <w:t xml:space="preserve">o </w:t>
      </w:r>
      <w:r w:rsidRPr="00EE3CD0">
        <w:rPr>
          <w:sz w:val="24"/>
          <w:szCs w:val="24"/>
        </w:rPr>
        <w:t xml:space="preserve">łączną </w:t>
      </w:r>
      <w:r w:rsidR="0067692D" w:rsidRPr="00EE3CD0">
        <w:rPr>
          <w:sz w:val="24"/>
          <w:szCs w:val="24"/>
        </w:rPr>
        <w:t>kwotę 23.600 zł. Wynika  to z wyższych niż zakładano dochodów w zakresie opłat za użytkowanie wieczyste, odsetek oraz uzyskania nieplanowanych dochodów z tytułu opłaty za wzrost wartości nieruchomości wynikającej ze zmiany planu zagospodarowania przestrzennego, a także pozostałych dochodów.  W dziale administracja publiczna nastąpiło zwiększenie planowanych dochodów o kwotę 100 zł, w związku z uzyskaniem wpływów z tytułu realizacji zadań zleconych. W zakresie dochodów od osób prawnych, fizycznych i innych jednostek nieposiadających osobowości prawnej nastąpiło zmniejszenie planowanych dochodów  o kwotę 162.000 zł. Powyższe wynika z konieczności zmniejszenia, na pod</w:t>
      </w:r>
      <w:r w:rsidR="00742255" w:rsidRPr="00EE3CD0">
        <w:rPr>
          <w:sz w:val="24"/>
          <w:szCs w:val="24"/>
        </w:rPr>
        <w:t>s</w:t>
      </w:r>
      <w:r w:rsidR="0067692D" w:rsidRPr="00EE3CD0">
        <w:rPr>
          <w:sz w:val="24"/>
          <w:szCs w:val="24"/>
        </w:rPr>
        <w:t xml:space="preserve">tawie analizy wykonania,  planowanych wpływów z tytułu podatku od środków transportowych, podatku od spadku i darowizn oraz podatku od czynności cywilnoprawnych. </w:t>
      </w:r>
      <w:r w:rsidR="00742255" w:rsidRPr="00EE3CD0">
        <w:rPr>
          <w:sz w:val="24"/>
          <w:szCs w:val="24"/>
        </w:rPr>
        <w:t xml:space="preserve"> W dziale tym zaistniała możliwość zwiększenia planowanych dochodów o kwotę 409.000 zł. Na podstawie analizy wykonania zwiększeniu uległy planowane wpływy z tytułu podatku od nieruchomości, odsetek oraz różnych opłat. W zakresie  działu </w:t>
      </w:r>
      <w:r w:rsidR="001F4F1A" w:rsidRPr="00EE3CD0">
        <w:rPr>
          <w:sz w:val="24"/>
          <w:szCs w:val="24"/>
        </w:rPr>
        <w:t xml:space="preserve"> </w:t>
      </w:r>
      <w:r w:rsidR="00742255" w:rsidRPr="00EE3CD0">
        <w:rPr>
          <w:sz w:val="24"/>
          <w:szCs w:val="24"/>
        </w:rPr>
        <w:t>różne rozliczenia</w:t>
      </w:r>
      <w:r w:rsidR="001F4F1A" w:rsidRPr="00EE3CD0">
        <w:rPr>
          <w:sz w:val="24"/>
          <w:szCs w:val="24"/>
        </w:rPr>
        <w:t xml:space="preserve"> </w:t>
      </w:r>
      <w:r w:rsidR="00742255" w:rsidRPr="00EE3CD0">
        <w:rPr>
          <w:sz w:val="24"/>
          <w:szCs w:val="24"/>
        </w:rPr>
        <w:t xml:space="preserve"> nastąpił wzrost planowanych wpływów z tytułu odsetek od środków zgromadzonych na rachunkach bankowych w wysokości 10.000 zł. W dziale gospodarka komunalna i ochrona środowiska nastąpiło zwiększenie planowanych dochodów w kwocie 2.168 zł w związku z uzyskaniem wpływów z tytułu grzywny za korzystanie ze środowiska oraz ze zwrotu dotacji. Również z tytułu zwrotu dotacji  zwiększono planowane dochody w dziale  kultura i ochrona dziedzictwa narodowego w kwocie 156 zł oraz w dziale kultura fizyczna w wysokości 240 zł. Powyższe zmiany powodują zwiększenie planowanych dochodów bieżących o kwotę 283.264 zł.          W zakresie dochodów majątkowych nastąpiło zwiększenie planowanych dochodów o kwotę 16.500 zł, w związku z rozliczeniem końcowym </w:t>
      </w:r>
      <w:r w:rsidR="00DB619E" w:rsidRPr="00EE3CD0">
        <w:rPr>
          <w:sz w:val="24"/>
          <w:szCs w:val="24"/>
        </w:rPr>
        <w:t xml:space="preserve">zadania pn. „Przebudowa  i rozbudowa oraz </w:t>
      </w:r>
      <w:proofErr w:type="spellStart"/>
      <w:r w:rsidR="00DB619E" w:rsidRPr="00EE3CD0">
        <w:rPr>
          <w:sz w:val="24"/>
          <w:szCs w:val="24"/>
        </w:rPr>
        <w:t>docieplenie</w:t>
      </w:r>
      <w:proofErr w:type="spellEnd"/>
      <w:r w:rsidR="00DB619E" w:rsidRPr="00EE3CD0">
        <w:rPr>
          <w:sz w:val="24"/>
          <w:szCs w:val="24"/>
        </w:rPr>
        <w:t xml:space="preserve">  dachu i ścian istniejącego budynku Wiejskiego Domu Kultury  w  Kruszynie”</w:t>
      </w:r>
      <w:r w:rsidR="00DB619E" w:rsidRPr="00EE3CD0">
        <w:rPr>
          <w:i/>
          <w:sz w:val="24"/>
          <w:szCs w:val="24"/>
          <w:u w:val="single"/>
        </w:rPr>
        <w:t xml:space="preserve">  </w:t>
      </w:r>
      <w:r w:rsidR="00DB619E" w:rsidRPr="00EE3CD0">
        <w:rPr>
          <w:sz w:val="24"/>
          <w:szCs w:val="24"/>
        </w:rPr>
        <w:t xml:space="preserve"> dofinansowanego ze środków unijnych.</w:t>
      </w:r>
    </w:p>
    <w:p w:rsidR="00DB619E" w:rsidRPr="00EE3CD0" w:rsidRDefault="00DB619E" w:rsidP="00290585">
      <w:pPr>
        <w:pStyle w:val="Tekstpodstawowy3"/>
        <w:spacing w:before="120" w:after="120" w:line="276" w:lineRule="auto"/>
        <w:rPr>
          <w:sz w:val="24"/>
          <w:szCs w:val="24"/>
        </w:rPr>
      </w:pPr>
      <w:r w:rsidRPr="00EE3CD0">
        <w:rPr>
          <w:sz w:val="24"/>
          <w:szCs w:val="24"/>
        </w:rPr>
        <w:t>W konsekwencji wprowadzone zmiany w zakresie   dochodów spowodowały zwiększenie planu o łączną kwotę 299.764 zł.</w:t>
      </w:r>
    </w:p>
    <w:p w:rsidR="00C248A2" w:rsidRPr="00EE3CD0" w:rsidRDefault="00DB619E" w:rsidP="00290585">
      <w:pPr>
        <w:spacing w:before="120" w:after="120" w:line="276" w:lineRule="auto"/>
        <w:ind w:firstLine="227"/>
        <w:rPr>
          <w:sz w:val="24"/>
        </w:rPr>
      </w:pPr>
      <w:r w:rsidRPr="00EE3CD0">
        <w:rPr>
          <w:sz w:val="24"/>
        </w:rPr>
        <w:t>Z</w:t>
      </w:r>
      <w:r w:rsidR="003F7949" w:rsidRPr="00EE3CD0">
        <w:rPr>
          <w:sz w:val="24"/>
        </w:rPr>
        <w:t xml:space="preserve">miany powyższych dochodów </w:t>
      </w:r>
      <w:r w:rsidRPr="00EE3CD0">
        <w:rPr>
          <w:sz w:val="24"/>
        </w:rPr>
        <w:t xml:space="preserve">pozwalają na zwiększenie planowanych wydatków. W wyniku analizy wydatków bieżących nastąpiło zwiększenie planu o kwotę 204.764 zł.  Zabezpieczono wyższe, o kwotę 79.764 zł,  środki </w:t>
      </w:r>
      <w:r w:rsidR="003F7949" w:rsidRPr="00EE3CD0">
        <w:rPr>
          <w:sz w:val="24"/>
        </w:rPr>
        <w:t xml:space="preserve"> </w:t>
      </w:r>
      <w:r w:rsidR="001F4F1A" w:rsidRPr="00EE3CD0">
        <w:rPr>
          <w:sz w:val="24"/>
        </w:rPr>
        <w:t xml:space="preserve"> na </w:t>
      </w:r>
      <w:r w:rsidRPr="00EE3CD0">
        <w:rPr>
          <w:sz w:val="24"/>
        </w:rPr>
        <w:t xml:space="preserve">bieżące utrzymanie, w tym remonty  dróg gminnych. Zarezerwowano środki w wysokości 60.000 zł na tworzenie bazy infrastruktury informacji przestrzennej. </w:t>
      </w:r>
      <w:r w:rsidR="00C248A2" w:rsidRPr="00EE3CD0">
        <w:rPr>
          <w:sz w:val="24"/>
        </w:rPr>
        <w:t>O kwotę 32.700 zł z</w:t>
      </w:r>
      <w:r w:rsidRPr="00EE3CD0">
        <w:rPr>
          <w:sz w:val="24"/>
        </w:rPr>
        <w:t xml:space="preserve">większono środki na dotację dla </w:t>
      </w:r>
      <w:r w:rsidR="00C248A2" w:rsidRPr="00EE3CD0">
        <w:rPr>
          <w:sz w:val="24"/>
        </w:rPr>
        <w:t>innych jednostek samorządu terytorialnego w zakresie realizacji zadań związanych wychowaniem przedszkolnym.</w:t>
      </w:r>
      <w:r w:rsidR="003F7949" w:rsidRPr="00EE3CD0">
        <w:rPr>
          <w:sz w:val="24"/>
        </w:rPr>
        <w:t> </w:t>
      </w:r>
      <w:r w:rsidR="00C248A2" w:rsidRPr="00EE3CD0">
        <w:rPr>
          <w:sz w:val="24"/>
        </w:rPr>
        <w:t xml:space="preserve"> W zakresie realizacji programu profilaktyki i  zwalczania narkomanii zwiększono planowane wydatki o kwotę 500 zł, natomiast programu profilaktyki i przeciwdziałania alkoholizmowi w wysokości 1.000 zł. Na działania w zakresie pomocy społecznej zwiększono planowane wydatki o kwotę 30.000 zł. W zakresie gospodarki odpadami nastąpiło  zwiększenie planowanych wydatków o kwotę 800 zł. </w:t>
      </w:r>
    </w:p>
    <w:p w:rsidR="00A77B3E" w:rsidRPr="00EE3CD0" w:rsidRDefault="00C248A2" w:rsidP="00290585">
      <w:pPr>
        <w:spacing w:before="120" w:after="120" w:line="276" w:lineRule="auto"/>
        <w:ind w:firstLine="227"/>
        <w:rPr>
          <w:sz w:val="24"/>
        </w:rPr>
      </w:pPr>
      <w:r w:rsidRPr="00EE3CD0">
        <w:rPr>
          <w:sz w:val="24"/>
        </w:rPr>
        <w:lastRenderedPageBreak/>
        <w:t>W zakresie wydatków majątkowych nastąpiło zwiększenie planowanych wydatków o łączną kwotę 185.000 zł oraz zmniejszenie o 90.000 zł. W związku z koniecznością przebudowy odcinka sieci wodociągowej w Zielonczynie</w:t>
      </w:r>
      <w:r w:rsidR="00211829" w:rsidRPr="00EE3CD0">
        <w:rPr>
          <w:sz w:val="24"/>
        </w:rPr>
        <w:t>,</w:t>
      </w:r>
      <w:r w:rsidRPr="00EE3CD0">
        <w:rPr>
          <w:sz w:val="24"/>
        </w:rPr>
        <w:t xml:space="preserve"> zwiększono kwotę planowanej dotacji celowej na realizację zadań w zakresie budowy wodociągów dla Zakładu Komunalnego o 15.000 zł. </w:t>
      </w:r>
      <w:r w:rsidR="00211829" w:rsidRPr="00EE3CD0">
        <w:rPr>
          <w:sz w:val="24"/>
        </w:rPr>
        <w:t>W wyniku oszczędności uzyskanych po przeprowadzonym postępowaniu przetargowym nastąpiło zmniejszenie planowanych środków na I etap przebudowy dróg w Kruszynie ( ul. Strażacka i Leśna)</w:t>
      </w:r>
      <w:r w:rsidR="001F4F1A" w:rsidRPr="00EE3CD0">
        <w:rPr>
          <w:sz w:val="24"/>
        </w:rPr>
        <w:t xml:space="preserve"> o kwotę 90.000 zł</w:t>
      </w:r>
      <w:r w:rsidR="00211829" w:rsidRPr="00EE3CD0">
        <w:rPr>
          <w:sz w:val="24"/>
        </w:rPr>
        <w:t xml:space="preserve">.  W zakresie gospodarki komunalnej i ochrony środowiska zabezpieczono środki  w wysokości 170.000 zł na zakup ciągnika komunalnego wraz z podstawowym osprzętem  oraz  używanego samochodu niezbędnego do przewozu pracowników.  </w:t>
      </w:r>
    </w:p>
    <w:p w:rsidR="00A77B3E" w:rsidRPr="00EE3CD0" w:rsidRDefault="003F7949" w:rsidP="00290585">
      <w:pPr>
        <w:spacing w:before="120" w:after="120" w:line="276" w:lineRule="auto"/>
        <w:ind w:firstLine="227"/>
        <w:rPr>
          <w:sz w:val="24"/>
        </w:rPr>
      </w:pPr>
      <w:r w:rsidRPr="00EE3CD0">
        <w:rPr>
          <w:sz w:val="24"/>
        </w:rPr>
        <w:t xml:space="preserve">Dokonano również przeniesień między podziałkami klasyfikacji budżetowej w zakresie działu </w:t>
      </w:r>
      <w:r w:rsidR="00211829" w:rsidRPr="00EE3CD0">
        <w:rPr>
          <w:sz w:val="24"/>
        </w:rPr>
        <w:t>leśnictwo.</w:t>
      </w:r>
      <w:r w:rsidRPr="00EE3CD0">
        <w:rPr>
          <w:sz w:val="24"/>
        </w:rPr>
        <w:t xml:space="preserve"> Powyższe zmiany mają na celu prawidłową realizację zadań.</w:t>
      </w:r>
    </w:p>
    <w:p w:rsidR="00211829" w:rsidRPr="00EE3CD0" w:rsidRDefault="00211829" w:rsidP="00290585">
      <w:pPr>
        <w:spacing w:before="120" w:after="120" w:line="276" w:lineRule="auto"/>
        <w:ind w:firstLine="227"/>
        <w:rPr>
          <w:sz w:val="24"/>
        </w:rPr>
      </w:pPr>
      <w:r w:rsidRPr="00EE3CD0">
        <w:rPr>
          <w:sz w:val="24"/>
        </w:rPr>
        <w:t xml:space="preserve">Dokonano  także niezbędnych zmian w zakresie planu finansowego Zakładu Komunalnego w Sicienku oraz wydzielonych rachunków dochodów jednostek oświatowych. </w:t>
      </w:r>
    </w:p>
    <w:sectPr w:rsidR="00211829" w:rsidRPr="00EE3CD0" w:rsidSect="00333C5D">
      <w:footerReference w:type="default" r:id="rId7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C81" w:rsidRDefault="00577C81" w:rsidP="00333C5D">
      <w:r>
        <w:separator/>
      </w:r>
    </w:p>
  </w:endnote>
  <w:endnote w:type="continuationSeparator" w:id="0">
    <w:p w:rsidR="00577C81" w:rsidRDefault="00577C81" w:rsidP="00333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218"/>
      <w:gridCol w:w="8204"/>
    </w:tblGrid>
    <w:tr w:rsidR="00333C5D"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33C5D" w:rsidRDefault="00EE3CD0">
          <w:pPr>
            <w:jc w:val="left"/>
            <w:rPr>
              <w:sz w:val="18"/>
            </w:rPr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33C5D" w:rsidRDefault="003F794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E1D6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E1D69">
            <w:rPr>
              <w:sz w:val="18"/>
            </w:rPr>
            <w:fldChar w:fldCharType="separate"/>
          </w:r>
          <w:r w:rsidR="003E6714">
            <w:rPr>
              <w:noProof/>
              <w:sz w:val="18"/>
            </w:rPr>
            <w:t>4</w:t>
          </w:r>
          <w:r w:rsidR="001E1D69">
            <w:rPr>
              <w:sz w:val="18"/>
            </w:rPr>
            <w:fldChar w:fldCharType="end"/>
          </w:r>
        </w:p>
      </w:tc>
    </w:tr>
  </w:tbl>
  <w:p w:rsidR="00333C5D" w:rsidRDefault="00333C5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C81" w:rsidRDefault="00577C81" w:rsidP="00333C5D">
      <w:r>
        <w:separator/>
      </w:r>
    </w:p>
  </w:footnote>
  <w:footnote w:type="continuationSeparator" w:id="0">
    <w:p w:rsidR="00577C81" w:rsidRDefault="00577C81" w:rsidP="00333C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82C77"/>
    <w:multiLevelType w:val="hybridMultilevel"/>
    <w:tmpl w:val="99E69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3C5D"/>
    <w:rsid w:val="00026232"/>
    <w:rsid w:val="000E7DE6"/>
    <w:rsid w:val="0018053F"/>
    <w:rsid w:val="001A1D8C"/>
    <w:rsid w:val="001E1D69"/>
    <w:rsid w:val="001F4F1A"/>
    <w:rsid w:val="0020526A"/>
    <w:rsid w:val="00211829"/>
    <w:rsid w:val="00290585"/>
    <w:rsid w:val="002E43FA"/>
    <w:rsid w:val="0030554F"/>
    <w:rsid w:val="00333C5D"/>
    <w:rsid w:val="00343D9F"/>
    <w:rsid w:val="003804DA"/>
    <w:rsid w:val="003D1DD5"/>
    <w:rsid w:val="003E30C3"/>
    <w:rsid w:val="003E6714"/>
    <w:rsid w:val="003F7949"/>
    <w:rsid w:val="00577C81"/>
    <w:rsid w:val="00607A21"/>
    <w:rsid w:val="0067692D"/>
    <w:rsid w:val="00742255"/>
    <w:rsid w:val="008A7D2C"/>
    <w:rsid w:val="008D0BA6"/>
    <w:rsid w:val="0095525C"/>
    <w:rsid w:val="00AE572B"/>
    <w:rsid w:val="00C23240"/>
    <w:rsid w:val="00C248A2"/>
    <w:rsid w:val="00CA2EB0"/>
    <w:rsid w:val="00CD3689"/>
    <w:rsid w:val="00DB619E"/>
    <w:rsid w:val="00DE2487"/>
    <w:rsid w:val="00E53991"/>
    <w:rsid w:val="00EE3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3C5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DB619E"/>
    <w:rPr>
      <w:sz w:val="2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DB619E"/>
    <w:rPr>
      <w:sz w:val="26"/>
    </w:rPr>
  </w:style>
  <w:style w:type="paragraph" w:styleId="Nagwek">
    <w:name w:val="header"/>
    <w:basedOn w:val="Normalny"/>
    <w:link w:val="NagwekZnak"/>
    <w:rsid w:val="00EE3C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E3CD0"/>
    <w:rPr>
      <w:sz w:val="22"/>
      <w:szCs w:val="24"/>
    </w:rPr>
  </w:style>
  <w:style w:type="paragraph" w:styleId="Stopka">
    <w:name w:val="footer"/>
    <w:basedOn w:val="Normalny"/>
    <w:link w:val="StopkaZnak"/>
    <w:rsid w:val="00EE3C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3CD0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1382</Words>
  <Characters>8298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XXVII/ 203 /13 z dnia 24 kwietnia 2013 r.</vt:lpstr>
      <vt:lpstr/>
    </vt:vector>
  </TitlesOfParts>
  <Company>Rada Gminy Sicienko</Company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 203 /13 z dnia 24 kwietnia 2013 r.</dc:title>
  <dc:subject>zmieniająca uchwałę w^sprawie uchwalenia budżetu gminy na 2013 rok.</dc:subject>
  <dc:creator>annak</dc:creator>
  <cp:lastModifiedBy>annak</cp:lastModifiedBy>
  <cp:revision>6</cp:revision>
  <cp:lastPrinted>2013-06-18T07:36:00Z</cp:lastPrinted>
  <dcterms:created xsi:type="dcterms:W3CDTF">2013-06-18T08:11:00Z</dcterms:created>
  <dcterms:modified xsi:type="dcterms:W3CDTF">2013-06-20T11:50:00Z</dcterms:modified>
  <cp:category>Akt prawny</cp:category>
</cp:coreProperties>
</file>